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6400E9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6400E9">
        <w:rPr>
          <w:sz w:val="24"/>
          <w:szCs w:val="24"/>
        </w:rPr>
        <w:t>June 25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1677C3">
        <w:rPr>
          <w:sz w:val="24"/>
          <w:szCs w:val="24"/>
        </w:rPr>
        <w:t>Emma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Camie</w:t>
      </w:r>
      <w:proofErr w:type="spellEnd"/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 w:rsidR="001677C3">
        <w:rPr>
          <w:sz w:val="24"/>
          <w:szCs w:val="24"/>
        </w:rPr>
        <w:t xml:space="preserve"> Emma</w:t>
      </w:r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677C3">
        <w:rPr>
          <w:sz w:val="24"/>
          <w:szCs w:val="24"/>
        </w:rPr>
        <w:t xml:space="preserve">– </w:t>
      </w:r>
      <w:proofErr w:type="spellStart"/>
      <w:r w:rsidR="001677C3">
        <w:rPr>
          <w:sz w:val="24"/>
          <w:szCs w:val="24"/>
        </w:rPr>
        <w:t>Nou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90231B">
        <w:rPr>
          <w:sz w:val="24"/>
          <w:szCs w:val="24"/>
        </w:rPr>
        <w:t>Leah</w:t>
      </w:r>
    </w:p>
    <w:p w:rsidR="001677C3" w:rsidRPr="001677C3" w:rsidRDefault="003E694A" w:rsidP="00167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6400E9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 Contract</w:t>
      </w:r>
      <w:r w:rsidR="001677C3">
        <w:rPr>
          <w:sz w:val="24"/>
          <w:szCs w:val="24"/>
        </w:rPr>
        <w:t xml:space="preserve"> - Emma</w:t>
      </w:r>
    </w:p>
    <w:p w:rsidR="006400E9" w:rsidRDefault="006400E9" w:rsidP="00640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Role – Emma</w:t>
      </w:r>
    </w:p>
    <w:p w:rsidR="008C0B0E" w:rsidRPr="008C0B0E" w:rsidRDefault="008C0B0E" w:rsidP="008C0B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Committees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6400E9" w:rsidRDefault="006400E9" w:rsidP="00640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 Contract</w:t>
      </w:r>
    </w:p>
    <w:p w:rsidR="001677C3" w:rsidRDefault="006400E9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Treasurer </w:t>
      </w:r>
    </w:p>
    <w:p w:rsidR="006400E9" w:rsidRDefault="006400E9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Committees </w:t>
      </w:r>
    </w:p>
    <w:p w:rsidR="008C0B0E" w:rsidRDefault="008C0B0E" w:rsidP="008C0B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FMLA and PTO Policy</w:t>
      </w:r>
    </w:p>
    <w:p w:rsidR="008C0B0E" w:rsidRPr="008C0B0E" w:rsidRDefault="008C0B0E" w:rsidP="008C0B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Criminal Background Check Policy </w:t>
      </w:r>
      <w:bookmarkStart w:id="0" w:name="_GoBack"/>
      <w:bookmarkEnd w:id="0"/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6400E9">
        <w:rPr>
          <w:b/>
          <w:sz w:val="28"/>
          <w:szCs w:val="28"/>
        </w:rPr>
        <w:t xml:space="preserve"> August 27</w:t>
      </w:r>
      <w:r w:rsidR="00B43D13">
        <w:rPr>
          <w:b/>
          <w:sz w:val="28"/>
          <w:szCs w:val="28"/>
        </w:rPr>
        <w:t>, 2018</w:t>
      </w:r>
      <w:r w:rsidRPr="00BF356B">
        <w:rPr>
          <w:b/>
          <w:sz w:val="28"/>
          <w:szCs w:val="28"/>
        </w:rPr>
        <w:t xml:space="preserve"> at 5 PM </w:t>
      </w:r>
    </w:p>
    <w:p w:rsidR="00E04846" w:rsidRDefault="00E04846" w:rsidP="0087480A">
      <w:pPr>
        <w:pStyle w:val="NoSpacing"/>
        <w:rPr>
          <w:sz w:val="24"/>
          <w:szCs w:val="24"/>
        </w:rPr>
      </w:pPr>
    </w:p>
    <w:p w:rsidR="006400E9" w:rsidRPr="00E04846" w:rsidRDefault="006400E9" w:rsidP="00874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Note: There will be NO meeting in July. </w:t>
      </w:r>
    </w:p>
    <w:sectPr w:rsidR="006400E9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33" w:rsidRDefault="00CD5233" w:rsidP="001A1F7A">
      <w:r>
        <w:separator/>
      </w:r>
    </w:p>
  </w:endnote>
  <w:endnote w:type="continuationSeparator" w:id="0">
    <w:p w:rsidR="00CD5233" w:rsidRDefault="00CD5233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33" w:rsidRDefault="00CD5233" w:rsidP="001A1F7A">
      <w:r>
        <w:separator/>
      </w:r>
    </w:p>
  </w:footnote>
  <w:footnote w:type="continuationSeparator" w:id="0">
    <w:p w:rsidR="00CD5233" w:rsidRDefault="00CD5233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C758E"/>
    <w:rsid w:val="000D6D8F"/>
    <w:rsid w:val="000F79B5"/>
    <w:rsid w:val="0010367F"/>
    <w:rsid w:val="00116936"/>
    <w:rsid w:val="0016217C"/>
    <w:rsid w:val="001677C3"/>
    <w:rsid w:val="00180A2F"/>
    <w:rsid w:val="0018712C"/>
    <w:rsid w:val="001A1F7A"/>
    <w:rsid w:val="001A799B"/>
    <w:rsid w:val="00207E4F"/>
    <w:rsid w:val="00227438"/>
    <w:rsid w:val="00252111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A0821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F02DB"/>
    <w:rsid w:val="006371C7"/>
    <w:rsid w:val="006400E9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0B0E"/>
    <w:rsid w:val="008C10A2"/>
    <w:rsid w:val="008F5F5A"/>
    <w:rsid w:val="0090231B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55859"/>
    <w:rsid w:val="00C652E3"/>
    <w:rsid w:val="00C67A99"/>
    <w:rsid w:val="00C72D8E"/>
    <w:rsid w:val="00C75B3B"/>
    <w:rsid w:val="00CD290E"/>
    <w:rsid w:val="00CD5233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D1274-2A75-4494-B192-696F40D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Emma Mangano</cp:lastModifiedBy>
  <cp:revision>3</cp:revision>
  <dcterms:created xsi:type="dcterms:W3CDTF">2018-06-20T16:01:00Z</dcterms:created>
  <dcterms:modified xsi:type="dcterms:W3CDTF">2018-06-21T16:42:00Z</dcterms:modified>
</cp:coreProperties>
</file>